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  <w:proofErr w:type="spellEnd"/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Ханты-Мансийского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BB0E33" w:rsidRPr="00CF5A1A" w:rsidRDefault="00BB0E33" w:rsidP="00BB0E33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BB0E33" w:rsidRPr="004213BD" w:rsidRDefault="00BB0E33" w:rsidP="00BB0E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 xml:space="preserve">ул. Дружбы Народов, 7, г.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</w:rPr>
        <w:t>Когалым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Ханты-Мансийский автономный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</w:rPr>
        <w:t>округ-Югра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tik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Pr="00135A3F" w:rsidRDefault="00BB0E33" w:rsidP="00BB0E33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BB0E33" w:rsidRPr="00135A3F" w:rsidRDefault="00BB0E33" w:rsidP="00BB0E33">
      <w:pPr>
        <w:jc w:val="center"/>
        <w:rPr>
          <w:rFonts w:ascii="Times New Roman" w:hAnsi="Times New Roman" w:cs="Times New Roman"/>
          <w:b/>
          <w:sz w:val="28"/>
        </w:rPr>
      </w:pP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135A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2016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 w:rsidR="002F4BD0">
        <w:rPr>
          <w:rFonts w:ascii="Times New Roman" w:hAnsi="Times New Roman" w:cs="Times New Roman"/>
          <w:sz w:val="26"/>
          <w:szCs w:val="26"/>
        </w:rPr>
        <w:t>4</w:t>
      </w:r>
    </w:p>
    <w:p w:rsidR="00BB0E33" w:rsidRPr="00135A3F" w:rsidRDefault="00BB0E33" w:rsidP="00BB0E33">
      <w:pPr>
        <w:rPr>
          <w:rFonts w:ascii="Times New Roman" w:hAnsi="Times New Roman" w:cs="Times New Roman"/>
          <w:i/>
          <w:sz w:val="26"/>
          <w:szCs w:val="26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A1F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Абдуразакова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Жалауддина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Загидиновича</w:t>
      </w:r>
      <w:proofErr w:type="spellEnd"/>
    </w:p>
    <w:p w:rsidR="00BB0E33" w:rsidRPr="007A1F1E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кандидатом в депутаты Думы 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</w:t>
      </w:r>
      <w:r w:rsidR="00E540E6">
        <w:rPr>
          <w:rFonts w:ascii="Times New Roman" w:hAnsi="Times New Roman" w:cs="Times New Roman"/>
          <w:sz w:val="26"/>
          <w:szCs w:val="26"/>
        </w:rPr>
        <w:t>лы</w:t>
      </w:r>
      <w:r>
        <w:rPr>
          <w:rFonts w:ascii="Times New Roman" w:hAnsi="Times New Roman" w:cs="Times New Roman"/>
          <w:sz w:val="26"/>
          <w:szCs w:val="26"/>
        </w:rPr>
        <w:t>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15</w:t>
      </w:r>
    </w:p>
    <w:p w:rsidR="00BB0E33" w:rsidRPr="007A1F1E" w:rsidRDefault="00BB0E33" w:rsidP="00BB0E33">
      <w:pPr>
        <w:pStyle w:val="a3"/>
        <w:rPr>
          <w:sz w:val="26"/>
          <w:szCs w:val="26"/>
        </w:rPr>
      </w:pPr>
      <w:r w:rsidRPr="007A1F1E">
        <w:rPr>
          <w:sz w:val="26"/>
          <w:szCs w:val="26"/>
        </w:rPr>
        <w:tab/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F1E">
        <w:rPr>
          <w:sz w:val="26"/>
          <w:szCs w:val="26"/>
        </w:rPr>
        <w:tab/>
      </w:r>
      <w:proofErr w:type="gramStart"/>
      <w:r w:rsidRPr="005B442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6"/>
          <w:szCs w:val="26"/>
        </w:rPr>
        <w:t xml:space="preserve">Абдуразакова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Жалауддина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Загидиновича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</w:t>
      </w:r>
      <w:proofErr w:type="spellStart"/>
      <w:r w:rsidRPr="005B4427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5B4427">
        <w:rPr>
          <w:rFonts w:ascii="Times New Roman" w:hAnsi="Times New Roman" w:cs="Times New Roman"/>
          <w:sz w:val="26"/>
          <w:szCs w:val="26"/>
        </w:rPr>
        <w:t xml:space="preserve"> «О выборах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</w:t>
      </w:r>
      <w:r w:rsidRPr="005B4427">
        <w:rPr>
          <w:rFonts w:ascii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427">
        <w:rPr>
          <w:rFonts w:ascii="Times New Roman" w:hAnsi="Times New Roman" w:cs="Times New Roman"/>
          <w:sz w:val="26"/>
          <w:szCs w:val="26"/>
        </w:rPr>
        <w:t>–Югр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4427">
        <w:rPr>
          <w:rFonts w:ascii="Times New Roman" w:hAnsi="Times New Roman" w:cs="Times New Roman"/>
          <w:sz w:val="26"/>
          <w:szCs w:val="26"/>
        </w:rPr>
        <w:t xml:space="preserve">» и </w:t>
      </w:r>
      <w:r w:rsidRPr="005B4427">
        <w:rPr>
          <w:rFonts w:ascii="Times New Roman" w:hAnsi="Times New Roman" w:cs="Times New Roman"/>
          <w:bCs/>
          <w:sz w:val="26"/>
          <w:szCs w:val="26"/>
        </w:rPr>
        <w:t>иные необходимые для регистрации кандидата документы, достоверность содержащихся в</w:t>
      </w:r>
      <w:proofErr w:type="gramEnd"/>
      <w:r w:rsidRPr="005B44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B4427">
        <w:rPr>
          <w:rFonts w:ascii="Times New Roman" w:hAnsi="Times New Roman" w:cs="Times New Roman"/>
          <w:bCs/>
          <w:sz w:val="26"/>
          <w:szCs w:val="26"/>
        </w:rPr>
        <w:t xml:space="preserve">них сведений,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 от 02.06.2016 № 1025 «О возложении полномочий окружных избирательных комиссии по выборам депутатов Думы Ханты-Мансийского автономного округа – Югры шестого созыва на территориальные избирательные комиссии»</w:t>
      </w:r>
      <w:r w:rsidRPr="005B4427">
        <w:rPr>
          <w:rFonts w:ascii="Times New Roman" w:hAnsi="Times New Roman" w:cs="Times New Roman"/>
          <w:sz w:val="26"/>
          <w:szCs w:val="26"/>
        </w:rPr>
        <w:t>, территориальная избирательная комиссия города Когалыма</w:t>
      </w:r>
      <w:proofErr w:type="gramEnd"/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pacing w:val="60"/>
          <w:sz w:val="26"/>
          <w:szCs w:val="26"/>
        </w:rPr>
        <w:t>постановляет: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>1. Зарегистрировать</w:t>
      </w:r>
      <w:r>
        <w:rPr>
          <w:rFonts w:ascii="Times New Roman" w:hAnsi="Times New Roman" w:cs="Times New Roman"/>
          <w:sz w:val="26"/>
          <w:szCs w:val="26"/>
        </w:rPr>
        <w:t xml:space="preserve"> Абдуразакова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Жалауддина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Загидиновича</w:t>
      </w:r>
      <w:proofErr w:type="spellEnd"/>
      <w:r w:rsidRPr="005B4427">
        <w:rPr>
          <w:rFonts w:ascii="Times New Roman" w:hAnsi="Times New Roman" w:cs="Times New Roman"/>
          <w:sz w:val="26"/>
          <w:szCs w:val="26"/>
        </w:rPr>
        <w:t xml:space="preserve">, выдвинутого избирательным объединением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Ханты-Мансийское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окружное отделение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политической партии «КОММУНИСТИЧЕСКАЯ ПАРТИЯ РОССИЙСКОЙ ФЕДЕРАЦИИ»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дата и время регистрации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5B4427">
        <w:rPr>
          <w:rFonts w:ascii="Times New Roman" w:hAnsi="Times New Roman" w:cs="Times New Roman"/>
          <w:sz w:val="26"/>
          <w:szCs w:val="26"/>
        </w:rPr>
        <w:t xml:space="preserve"> 2016 года в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B4427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5B442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 xml:space="preserve">2. Выдать </w:t>
      </w:r>
      <w:r>
        <w:rPr>
          <w:rFonts w:ascii="Times New Roman" w:hAnsi="Times New Roman" w:cs="Times New Roman"/>
          <w:sz w:val="26"/>
          <w:szCs w:val="26"/>
        </w:rPr>
        <w:t xml:space="preserve">Абдуразакову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Жалауддину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Загидиновичу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удостоверение о регистрации установленного образца.</w:t>
      </w:r>
    </w:p>
    <w:p w:rsidR="00BB0E33" w:rsidRPr="005B4427" w:rsidRDefault="00BB0E33" w:rsidP="00BB0E3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B442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B442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города Когалыма в разделе «Территориальная избирательная комиссия».</w:t>
      </w:r>
    </w:p>
    <w:p w:rsidR="00BB0E33" w:rsidRPr="000F6FA6" w:rsidRDefault="00BB0E33" w:rsidP="00BB0E33">
      <w:pPr>
        <w:pStyle w:val="a5"/>
        <w:jc w:val="both"/>
        <w:rPr>
          <w:sz w:val="26"/>
          <w:szCs w:val="26"/>
        </w:rPr>
      </w:pPr>
    </w:p>
    <w:p w:rsidR="00BB0E33" w:rsidRPr="00135A3F" w:rsidRDefault="00BB0E33" w:rsidP="00BB0E3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33" w:rsidRPr="00135A3F" w:rsidRDefault="00BB0E33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B0E33" w:rsidRPr="00135A3F" w:rsidRDefault="00BB0E33" w:rsidP="00BB0E33">
      <w:pPr>
        <w:pStyle w:val="4"/>
        <w:rPr>
          <w:rFonts w:ascii="Times New Roman" w:hAnsi="Times New Roman" w:cs="Times New Roman"/>
          <w:sz w:val="26"/>
          <w:szCs w:val="26"/>
        </w:rPr>
      </w:pPr>
    </w:p>
    <w:p w:rsidR="00BB0E33" w:rsidRPr="00135A3F" w:rsidRDefault="00BB0E33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И.о. с</w:t>
      </w: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я</w:t>
      </w: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proofErr w:type="gramStart"/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окружной</w:t>
      </w:r>
      <w:proofErr w:type="gramEnd"/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М.Ю.Игошкина</w:t>
      </w:r>
      <w:proofErr w:type="spellEnd"/>
    </w:p>
    <w:p w:rsidR="00BB0E33" w:rsidRPr="00135A3F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/>
    <w:p w:rsidR="00BB0E33" w:rsidRDefault="00BB0E33" w:rsidP="00BB0E33"/>
    <w:p w:rsidR="00A13CEE" w:rsidRDefault="00A13CEE"/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E33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29D2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BD0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28F2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4A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A7DA3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0A7B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0E33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0E6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6A1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E33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BB0E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0E33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BB0E3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33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5</cp:revision>
  <cp:lastPrinted>2016-08-01T13:29:00Z</cp:lastPrinted>
  <dcterms:created xsi:type="dcterms:W3CDTF">2016-08-01T13:23:00Z</dcterms:created>
  <dcterms:modified xsi:type="dcterms:W3CDTF">2016-08-05T12:06:00Z</dcterms:modified>
</cp:coreProperties>
</file>